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B335C" w14:textId="20E6A5B0" w:rsidR="00162338" w:rsidRPr="00C90D6D" w:rsidRDefault="00000000" w:rsidP="008D5B17">
      <w:pPr>
        <w:shd w:val="clear" w:color="auto" w:fill="DAEEF3" w:themeFill="accent5" w:themeFillTint="33"/>
        <w:spacing w:after="0"/>
        <w:jc w:val="center"/>
        <w:rPr>
          <w:rFonts w:ascii="Verdana" w:eastAsia="Times New Roman" w:hAnsi="Verdana" w:cs="Arial"/>
          <w:b/>
          <w:bCs/>
          <w:sz w:val="20"/>
          <w:szCs w:val="20"/>
          <w:lang w:eastAsia="pt-BR"/>
        </w:rPr>
      </w:pPr>
      <w:r w:rsidRPr="00C90D6D">
        <w:rPr>
          <w:rFonts w:ascii="Verdana" w:eastAsia="Times New Roman" w:hAnsi="Verdana" w:cs="Arial"/>
          <w:b/>
          <w:bCs/>
          <w:sz w:val="20"/>
          <w:szCs w:val="20"/>
          <w:lang w:eastAsia="pt-BR"/>
        </w:rPr>
        <w:t>ANEXO II-</w:t>
      </w:r>
      <w:r w:rsidR="00F52FAB">
        <w:rPr>
          <w:rFonts w:ascii="Verdana" w:eastAsia="Times New Roman" w:hAnsi="Verdana" w:cs="Arial"/>
          <w:b/>
          <w:bCs/>
          <w:sz w:val="20"/>
          <w:szCs w:val="20"/>
          <w:lang w:eastAsia="pt-BR"/>
        </w:rPr>
        <w:t>1</w:t>
      </w:r>
    </w:p>
    <w:p w14:paraId="7C8E27DC" w14:textId="77777777" w:rsidR="00162338" w:rsidRPr="00C90D6D" w:rsidRDefault="00000000" w:rsidP="008D5B17">
      <w:pPr>
        <w:shd w:val="clear" w:color="auto" w:fill="DAEEF3" w:themeFill="accent5" w:themeFillTint="33"/>
        <w:spacing w:after="0"/>
        <w:jc w:val="center"/>
        <w:rPr>
          <w:rFonts w:ascii="Verdana" w:eastAsia="Times New Roman" w:hAnsi="Verdana" w:cs="Arial"/>
          <w:b/>
          <w:bCs/>
          <w:sz w:val="20"/>
          <w:szCs w:val="20"/>
          <w:lang w:eastAsia="pt-BR"/>
        </w:rPr>
      </w:pPr>
      <w:r w:rsidRPr="00C90D6D">
        <w:rPr>
          <w:rFonts w:ascii="Verdana" w:eastAsia="Times New Roman" w:hAnsi="Verdana" w:cs="Arial"/>
          <w:b/>
          <w:bCs/>
          <w:sz w:val="20"/>
          <w:szCs w:val="20"/>
          <w:lang w:eastAsia="pt-BR"/>
        </w:rPr>
        <w:t>MODELO DE PROPOSTA</w:t>
      </w:r>
    </w:p>
    <w:p w14:paraId="749C2226" w14:textId="5B5C13EC" w:rsidR="00162338" w:rsidRPr="00C90D6D" w:rsidRDefault="00000000" w:rsidP="008D5B17">
      <w:pPr>
        <w:shd w:val="clear" w:color="auto" w:fill="DAEEF3" w:themeFill="accent5" w:themeFillTint="33"/>
        <w:spacing w:after="0"/>
        <w:jc w:val="center"/>
        <w:rPr>
          <w:rFonts w:ascii="Verdana" w:eastAsia="Times New Roman" w:hAnsi="Verdana" w:cs="Arial"/>
          <w:b/>
          <w:bCs/>
          <w:sz w:val="20"/>
          <w:szCs w:val="20"/>
          <w:lang w:eastAsia="pt-BR"/>
        </w:rPr>
      </w:pPr>
      <w:r w:rsidRPr="00C90D6D">
        <w:rPr>
          <w:rFonts w:ascii="Verdana" w:eastAsia="Times New Roman" w:hAnsi="Verdana" w:cs="Arial"/>
          <w:b/>
          <w:bCs/>
          <w:sz w:val="20"/>
          <w:szCs w:val="20"/>
          <w:lang w:eastAsia="pt-BR"/>
        </w:rPr>
        <w:t>AVISO DE DISPENSA ELETRÔNICA Nº 0</w:t>
      </w:r>
      <w:r w:rsidR="007F7E20">
        <w:rPr>
          <w:rFonts w:ascii="Verdana" w:eastAsia="Times New Roman" w:hAnsi="Verdana" w:cs="Arial"/>
          <w:b/>
          <w:bCs/>
          <w:sz w:val="20"/>
          <w:szCs w:val="20"/>
          <w:lang w:eastAsia="pt-BR"/>
        </w:rPr>
        <w:t>1</w:t>
      </w:r>
      <w:r w:rsidR="00EC6985">
        <w:rPr>
          <w:rFonts w:ascii="Verdana" w:eastAsia="Times New Roman" w:hAnsi="Verdana" w:cs="Arial"/>
          <w:b/>
          <w:bCs/>
          <w:sz w:val="20"/>
          <w:szCs w:val="20"/>
          <w:lang w:eastAsia="pt-BR"/>
        </w:rPr>
        <w:t>5</w:t>
      </w:r>
      <w:r w:rsidRPr="00C90D6D">
        <w:rPr>
          <w:rFonts w:ascii="Verdana" w:eastAsia="Times New Roman" w:hAnsi="Verdana" w:cs="Arial"/>
          <w:b/>
          <w:bCs/>
          <w:sz w:val="20"/>
          <w:szCs w:val="20"/>
          <w:lang w:eastAsia="pt-BR"/>
        </w:rPr>
        <w:t>/202</w:t>
      </w:r>
      <w:r w:rsidR="007F7E20">
        <w:rPr>
          <w:rFonts w:ascii="Verdana" w:eastAsia="Times New Roman" w:hAnsi="Verdana" w:cs="Arial"/>
          <w:b/>
          <w:bCs/>
          <w:sz w:val="20"/>
          <w:szCs w:val="20"/>
          <w:lang w:eastAsia="pt-BR"/>
        </w:rPr>
        <w:t>6</w:t>
      </w:r>
      <w:r w:rsidRPr="00C90D6D">
        <w:rPr>
          <w:rFonts w:ascii="Verdana" w:eastAsia="Times New Roman" w:hAnsi="Verdana" w:cs="Arial"/>
          <w:b/>
          <w:bCs/>
          <w:sz w:val="20"/>
          <w:szCs w:val="20"/>
          <w:lang w:eastAsia="pt-BR"/>
        </w:rPr>
        <w:t>.</w:t>
      </w:r>
    </w:p>
    <w:p w14:paraId="24D6F621" w14:textId="77777777" w:rsidR="00162338" w:rsidRPr="00C90D6D" w:rsidRDefault="00162338" w:rsidP="008D5B17">
      <w:pPr>
        <w:shd w:val="clear" w:color="auto" w:fill="DAEEF3" w:themeFill="accent5" w:themeFillTint="33"/>
        <w:spacing w:after="0"/>
        <w:jc w:val="center"/>
        <w:rPr>
          <w:rFonts w:ascii="Verdana" w:eastAsia="Times New Roman" w:hAnsi="Verdana" w:cs="Arial"/>
          <w:b/>
          <w:bCs/>
          <w:sz w:val="20"/>
          <w:szCs w:val="20"/>
          <w:lang w:eastAsia="pt-BR"/>
        </w:rPr>
      </w:pPr>
    </w:p>
    <w:p w14:paraId="65AD203C" w14:textId="701E86B6" w:rsidR="00162338" w:rsidRPr="00C90D6D" w:rsidRDefault="00000000" w:rsidP="00EC6985">
      <w:pPr>
        <w:snapToGrid w:val="0"/>
        <w:spacing w:after="0"/>
        <w:ind w:right="-30"/>
        <w:jc w:val="both"/>
        <w:rPr>
          <w:rFonts w:ascii="Verdana" w:eastAsia="Times New Roman" w:hAnsi="Verdana" w:cs="Arial"/>
          <w:b/>
          <w:color w:val="000000"/>
          <w:sz w:val="20"/>
          <w:szCs w:val="20"/>
          <w:lang w:eastAsia="pt-BR"/>
        </w:rPr>
      </w:pPr>
      <w:r w:rsidRPr="00C90D6D">
        <w:rPr>
          <w:rFonts w:ascii="Verdana" w:eastAsia="Times New Roman" w:hAnsi="Verdana" w:cs="Arial"/>
          <w:b/>
          <w:color w:val="000000"/>
          <w:sz w:val="20"/>
          <w:szCs w:val="20"/>
          <w:lang w:eastAsia="pt-BR"/>
        </w:rPr>
        <w:t>A Prefeitura Municipal de São Gabriel da Palha</w:t>
      </w:r>
    </w:p>
    <w:p w14:paraId="26F13013" w14:textId="77777777" w:rsidR="00EC6985" w:rsidRPr="009F43AF" w:rsidRDefault="00000000" w:rsidP="00EC6985">
      <w:pPr>
        <w:spacing w:after="0"/>
        <w:jc w:val="both"/>
        <w:rPr>
          <w:rFonts w:ascii="Verdana" w:hAnsi="Verdana"/>
          <w:sz w:val="20"/>
          <w:szCs w:val="20"/>
        </w:rPr>
      </w:pPr>
      <w:r w:rsidRPr="00C90D6D">
        <w:rPr>
          <w:rFonts w:ascii="Verdana" w:hAnsi="Verdana"/>
          <w:sz w:val="20"/>
          <w:szCs w:val="20"/>
        </w:rPr>
        <w:t>Apresento a proposta de preço referente</w:t>
      </w:r>
      <w:r w:rsidR="005A2FB7" w:rsidRPr="00C90D6D">
        <w:rPr>
          <w:rFonts w:ascii="Verdana" w:hAnsi="Verdana"/>
          <w:sz w:val="20"/>
          <w:szCs w:val="20"/>
        </w:rPr>
        <w:t xml:space="preserve"> </w:t>
      </w:r>
      <w:bookmarkStart w:id="0" w:name="_Hlk158284997"/>
      <w:r w:rsidR="006920FF" w:rsidRPr="006920FF">
        <w:rPr>
          <w:rFonts w:ascii="Verdana" w:hAnsi="Verdana"/>
          <w:bCs/>
          <w:sz w:val="20"/>
          <w:szCs w:val="20"/>
        </w:rPr>
        <w:t>a</w:t>
      </w:r>
      <w:r w:rsidR="006920FF">
        <w:rPr>
          <w:rFonts w:ascii="Verdana" w:hAnsi="Verdana"/>
          <w:szCs w:val="20"/>
        </w:rPr>
        <w:t xml:space="preserve"> </w:t>
      </w:r>
      <w:bookmarkStart w:id="1" w:name="_Hlk158282862"/>
      <w:bookmarkEnd w:id="0"/>
      <w:r w:rsidR="00EC6985" w:rsidRPr="009F43AF">
        <w:rPr>
          <w:rFonts w:ascii="Verdana" w:eastAsia="Times New Roman" w:hAnsi="Verdana" w:cs="Arial"/>
          <w:sz w:val="20"/>
          <w:szCs w:val="20"/>
        </w:rPr>
        <w:t xml:space="preserve">contratação de empresa especializada para a prestação de serviços de manutenção preventiva e corretiva, com fornecimento de peças, componentes e mão de obra, para 02 (duas) plataformas elevatórias para pessoas, instaladas nas seguintes escolas da rede municipal de ensino do </w:t>
      </w:r>
      <w:r w:rsidR="00EC6985" w:rsidRPr="009F43AF">
        <w:rPr>
          <w:rFonts w:ascii="Verdana" w:eastAsia="Times New Roman" w:hAnsi="Verdana" w:cs="Arial"/>
          <w:spacing w:val="-2"/>
          <w:sz w:val="20"/>
          <w:szCs w:val="20"/>
        </w:rPr>
        <w:t>município:</w:t>
      </w:r>
    </w:p>
    <w:p w14:paraId="0DCE0D8A" w14:textId="77777777" w:rsidR="00EC6985" w:rsidRDefault="00EC6985" w:rsidP="00EC6985">
      <w:pPr>
        <w:pStyle w:val="PargrafodaLista"/>
        <w:tabs>
          <w:tab w:val="left" w:pos="803"/>
          <w:tab w:val="left" w:pos="805"/>
        </w:tabs>
        <w:spacing w:after="0"/>
        <w:ind w:left="445" w:right="506"/>
        <w:contextualSpacing w:val="0"/>
        <w:jc w:val="both"/>
        <w:rPr>
          <w:rFonts w:ascii="Verdana" w:hAnsi="Verdana"/>
          <w:szCs w:val="20"/>
        </w:rPr>
      </w:pPr>
      <w:r w:rsidRPr="009F43AF">
        <w:rPr>
          <w:rFonts w:ascii="Verdana" w:hAnsi="Verdana"/>
          <w:sz w:val="20"/>
          <w:szCs w:val="20"/>
        </w:rPr>
        <w:t>- Local 1 (EMEF Professora Maria Celeste Torezani Storch):</w:t>
      </w:r>
      <w:r w:rsidRPr="009F43AF">
        <w:rPr>
          <w:rFonts w:ascii="Verdana" w:hAnsi="Verdana"/>
          <w:spacing w:val="-3"/>
          <w:sz w:val="20"/>
          <w:szCs w:val="20"/>
        </w:rPr>
        <w:t xml:space="preserve"> </w:t>
      </w:r>
      <w:r w:rsidRPr="009F43AF">
        <w:rPr>
          <w:rFonts w:ascii="Verdana" w:hAnsi="Verdana"/>
          <w:sz w:val="20"/>
          <w:szCs w:val="20"/>
        </w:rPr>
        <w:t>Plataforma elevatória enclausurada em caixa de alvenaria, estrutura autoportante, Marca DAIKEN, Modelo AC11, meia cabina, acionamento hidráulico, 220V, trifásico</w:t>
      </w:r>
    </w:p>
    <w:p w14:paraId="34EA294C" w14:textId="090874F5" w:rsidR="00EC6985" w:rsidRDefault="00EC6985" w:rsidP="00EC6985">
      <w:pPr>
        <w:pStyle w:val="PargrafodaLista"/>
        <w:tabs>
          <w:tab w:val="left" w:pos="803"/>
          <w:tab w:val="left" w:pos="805"/>
        </w:tabs>
        <w:spacing w:after="0"/>
        <w:ind w:left="445" w:right="506"/>
        <w:contextualSpacing w:val="0"/>
        <w:jc w:val="both"/>
        <w:rPr>
          <w:rFonts w:ascii="Verdana" w:hAnsi="Verdana" w:cs="Arial"/>
          <w:szCs w:val="20"/>
        </w:rPr>
      </w:pPr>
      <w:r w:rsidRPr="009F43AF">
        <w:rPr>
          <w:rFonts w:ascii="Verdana" w:eastAsia="Times New Roman" w:hAnsi="Verdana" w:cs="Arial"/>
          <w:sz w:val="20"/>
          <w:szCs w:val="20"/>
        </w:rPr>
        <w:t>- Local 2 (CMEI Pequeno Príncipe):</w:t>
      </w:r>
      <w:r w:rsidRPr="009F43AF">
        <w:rPr>
          <w:rFonts w:ascii="Verdana" w:eastAsia="Times New Roman" w:hAnsi="Verdana" w:cs="Arial"/>
          <w:spacing w:val="-4"/>
          <w:sz w:val="20"/>
          <w:szCs w:val="20"/>
        </w:rPr>
        <w:t xml:space="preserve"> </w:t>
      </w:r>
      <w:r w:rsidRPr="009F43AF">
        <w:rPr>
          <w:rFonts w:ascii="Verdana" w:eastAsia="Times New Roman" w:hAnsi="Verdana" w:cs="Arial"/>
          <w:sz w:val="20"/>
          <w:szCs w:val="20"/>
        </w:rPr>
        <w:t>Plataforma elevatória semi cabinada, Marca MONTELE, Modelo PL 200, motor elétrico 2 CV, trifásico</w:t>
      </w:r>
      <w:r>
        <w:rPr>
          <w:rFonts w:ascii="Verdana" w:hAnsi="Verdana" w:cs="Verdana"/>
          <w:szCs w:val="20"/>
        </w:rPr>
        <w:t>.</w:t>
      </w:r>
    </w:p>
    <w:p w14:paraId="163F0B00" w14:textId="77777777" w:rsidR="00EC6985" w:rsidRPr="00EC6985" w:rsidRDefault="00EC6985" w:rsidP="00EC6985">
      <w:pPr>
        <w:tabs>
          <w:tab w:val="left" w:pos="803"/>
          <w:tab w:val="left" w:pos="805"/>
        </w:tabs>
        <w:spacing w:before="1"/>
        <w:ind w:right="1"/>
        <w:jc w:val="both"/>
        <w:rPr>
          <w:rFonts w:ascii="Verdana" w:hAnsi="Verdana" w:cs="Arial"/>
          <w:sz w:val="20"/>
          <w:szCs w:val="18"/>
        </w:rPr>
      </w:pPr>
      <w:r w:rsidRPr="00EC6985">
        <w:rPr>
          <w:rFonts w:ascii="Verdana" w:hAnsi="Verdana" w:cs="Arial"/>
          <w:sz w:val="20"/>
          <w:szCs w:val="18"/>
        </w:rPr>
        <w:t>Conforme condições, quantidades e exigências estabelecidas neste Aviso de Contratação Direta e seus anexos.</w:t>
      </w:r>
      <w:bookmarkEnd w:id="1"/>
    </w:p>
    <w:tbl>
      <w:tblPr>
        <w:tblW w:w="9635" w:type="dxa"/>
        <w:tblInd w:w="38" w:type="dxa"/>
        <w:tblLayout w:type="fixed"/>
        <w:tblCellMar>
          <w:top w:w="55" w:type="dxa"/>
          <w:left w:w="55" w:type="dxa"/>
          <w:bottom w:w="55" w:type="dxa"/>
          <w:right w:w="55" w:type="dxa"/>
        </w:tblCellMar>
        <w:tblLook w:val="04A0" w:firstRow="1" w:lastRow="0" w:firstColumn="1" w:lastColumn="0" w:noHBand="0" w:noVBand="1"/>
      </w:tblPr>
      <w:tblGrid>
        <w:gridCol w:w="789"/>
        <w:gridCol w:w="4143"/>
        <w:gridCol w:w="993"/>
        <w:gridCol w:w="788"/>
        <w:gridCol w:w="1425"/>
        <w:gridCol w:w="1497"/>
      </w:tblGrid>
      <w:tr w:rsidR="00EC6985" w:rsidRPr="009F43AF" w14:paraId="77A729F5" w14:textId="77777777" w:rsidTr="00D46AF1">
        <w:tc>
          <w:tcPr>
            <w:tcW w:w="788" w:type="dxa"/>
            <w:tcBorders>
              <w:top w:val="single" w:sz="4" w:space="0" w:color="000000"/>
              <w:left w:val="single" w:sz="4" w:space="0" w:color="000000"/>
              <w:bottom w:val="single" w:sz="4" w:space="0" w:color="000000"/>
            </w:tcBorders>
          </w:tcPr>
          <w:p w14:paraId="4F623B45" w14:textId="77777777" w:rsidR="00EC6985" w:rsidRPr="009F43AF" w:rsidRDefault="00EC6985" w:rsidP="00EC6985">
            <w:pPr>
              <w:widowControl w:val="0"/>
              <w:spacing w:after="0"/>
              <w:jc w:val="center"/>
              <w:rPr>
                <w:rFonts w:ascii="Verdana" w:hAnsi="Verdana"/>
                <w:sz w:val="20"/>
                <w:szCs w:val="20"/>
              </w:rPr>
            </w:pPr>
            <w:bookmarkStart w:id="2" w:name="_Hlk227222475"/>
            <w:r w:rsidRPr="009F43AF">
              <w:rPr>
                <w:rFonts w:ascii="Verdana" w:hAnsi="Verdana" w:cs="Arial"/>
                <w:b/>
                <w:bCs/>
                <w:sz w:val="20"/>
                <w:szCs w:val="20"/>
              </w:rPr>
              <w:t>LOTE</w:t>
            </w:r>
          </w:p>
        </w:tc>
        <w:tc>
          <w:tcPr>
            <w:tcW w:w="4143" w:type="dxa"/>
            <w:tcBorders>
              <w:top w:val="single" w:sz="4" w:space="0" w:color="000000"/>
              <w:left w:val="single" w:sz="4" w:space="0" w:color="000000"/>
              <w:bottom w:val="single" w:sz="4" w:space="0" w:color="000000"/>
            </w:tcBorders>
          </w:tcPr>
          <w:p w14:paraId="0688AF0B" w14:textId="77777777" w:rsidR="00EC6985" w:rsidRPr="009F43AF" w:rsidRDefault="00EC6985" w:rsidP="00EC6985">
            <w:pPr>
              <w:widowControl w:val="0"/>
              <w:spacing w:after="0"/>
              <w:jc w:val="center"/>
              <w:rPr>
                <w:rFonts w:ascii="Verdana" w:hAnsi="Verdana"/>
                <w:sz w:val="20"/>
                <w:szCs w:val="20"/>
              </w:rPr>
            </w:pPr>
            <w:r w:rsidRPr="009F43AF">
              <w:rPr>
                <w:rFonts w:ascii="Verdana" w:eastAsia="Times New Roman" w:hAnsi="Verdana" w:cs="Arial"/>
                <w:b/>
                <w:bCs/>
                <w:sz w:val="20"/>
                <w:szCs w:val="20"/>
                <w:lang w:eastAsia="pt-BR"/>
              </w:rPr>
              <w:t>DESCRIÇÃO</w:t>
            </w:r>
          </w:p>
        </w:tc>
        <w:tc>
          <w:tcPr>
            <w:tcW w:w="993" w:type="dxa"/>
            <w:tcBorders>
              <w:top w:val="single" w:sz="4" w:space="0" w:color="000000"/>
              <w:left w:val="single" w:sz="4" w:space="0" w:color="000000"/>
              <w:bottom w:val="single" w:sz="4" w:space="0" w:color="000000"/>
            </w:tcBorders>
          </w:tcPr>
          <w:p w14:paraId="44AFFED4" w14:textId="77777777" w:rsidR="00EC6985" w:rsidRPr="009F43AF" w:rsidRDefault="00EC6985" w:rsidP="00EC6985">
            <w:pPr>
              <w:widowControl w:val="0"/>
              <w:spacing w:after="0"/>
              <w:jc w:val="center"/>
              <w:rPr>
                <w:rFonts w:ascii="Verdana" w:hAnsi="Verdana"/>
                <w:sz w:val="20"/>
                <w:szCs w:val="20"/>
              </w:rPr>
            </w:pPr>
            <w:r w:rsidRPr="009F43AF">
              <w:rPr>
                <w:rFonts w:ascii="Verdana" w:hAnsi="Verdana" w:cs="Arial"/>
                <w:b/>
                <w:bCs/>
                <w:sz w:val="20"/>
                <w:szCs w:val="20"/>
              </w:rPr>
              <w:t>QUANT.</w:t>
            </w:r>
          </w:p>
        </w:tc>
        <w:tc>
          <w:tcPr>
            <w:tcW w:w="788" w:type="dxa"/>
            <w:tcBorders>
              <w:top w:val="single" w:sz="4" w:space="0" w:color="000000"/>
              <w:left w:val="single" w:sz="4" w:space="0" w:color="000000"/>
              <w:bottom w:val="single" w:sz="4" w:space="0" w:color="000000"/>
            </w:tcBorders>
          </w:tcPr>
          <w:p w14:paraId="2ECFEFF2" w14:textId="77777777" w:rsidR="00EC6985" w:rsidRPr="009F43AF" w:rsidRDefault="00EC6985" w:rsidP="00EC6985">
            <w:pPr>
              <w:widowControl w:val="0"/>
              <w:spacing w:after="0"/>
              <w:jc w:val="center"/>
              <w:rPr>
                <w:rFonts w:ascii="Verdana" w:hAnsi="Verdana"/>
                <w:sz w:val="20"/>
                <w:szCs w:val="20"/>
              </w:rPr>
            </w:pPr>
            <w:r w:rsidRPr="009F43AF">
              <w:rPr>
                <w:rFonts w:ascii="Verdana" w:hAnsi="Verdana"/>
                <w:b/>
                <w:bCs/>
                <w:sz w:val="20"/>
                <w:szCs w:val="20"/>
              </w:rPr>
              <w:t>UND.</w:t>
            </w:r>
          </w:p>
        </w:tc>
        <w:tc>
          <w:tcPr>
            <w:tcW w:w="1425" w:type="dxa"/>
            <w:tcBorders>
              <w:top w:val="single" w:sz="4" w:space="0" w:color="000000"/>
              <w:left w:val="single" w:sz="4" w:space="0" w:color="000000"/>
              <w:bottom w:val="single" w:sz="4" w:space="0" w:color="000000"/>
            </w:tcBorders>
          </w:tcPr>
          <w:p w14:paraId="7A34E416" w14:textId="77777777" w:rsidR="00EC6985" w:rsidRPr="009F43AF" w:rsidRDefault="00EC6985" w:rsidP="00EC6985">
            <w:pPr>
              <w:widowControl w:val="0"/>
              <w:spacing w:after="0"/>
              <w:jc w:val="center"/>
              <w:rPr>
                <w:rFonts w:ascii="Verdana" w:hAnsi="Verdana"/>
                <w:sz w:val="20"/>
                <w:szCs w:val="20"/>
              </w:rPr>
            </w:pPr>
            <w:r w:rsidRPr="009F43AF">
              <w:rPr>
                <w:rFonts w:ascii="Verdana" w:hAnsi="Verdana"/>
                <w:b/>
                <w:bCs/>
                <w:sz w:val="20"/>
                <w:szCs w:val="20"/>
              </w:rPr>
              <w:t xml:space="preserve">VALOR </w:t>
            </w:r>
            <w:r w:rsidRPr="009F43AF">
              <w:rPr>
                <w:rFonts w:ascii="Verdana" w:eastAsia="Times New Roman" w:hAnsi="Verdana" w:cs="Times New Roman"/>
                <w:b/>
                <w:bCs/>
                <w:sz w:val="20"/>
                <w:szCs w:val="20"/>
                <w:lang w:eastAsia="zh-CN"/>
              </w:rPr>
              <w:t>UNITÁRIO</w:t>
            </w:r>
          </w:p>
        </w:tc>
        <w:tc>
          <w:tcPr>
            <w:tcW w:w="1497" w:type="dxa"/>
            <w:tcBorders>
              <w:top w:val="single" w:sz="4" w:space="0" w:color="000000"/>
              <w:left w:val="single" w:sz="4" w:space="0" w:color="000000"/>
              <w:bottom w:val="single" w:sz="4" w:space="0" w:color="000000"/>
              <w:right w:val="single" w:sz="4" w:space="0" w:color="000000"/>
            </w:tcBorders>
          </w:tcPr>
          <w:p w14:paraId="5A1F23A4" w14:textId="77777777" w:rsidR="00EC6985" w:rsidRPr="009F43AF" w:rsidRDefault="00EC6985" w:rsidP="00EC6985">
            <w:pPr>
              <w:widowControl w:val="0"/>
              <w:spacing w:after="0"/>
              <w:jc w:val="center"/>
              <w:rPr>
                <w:rFonts w:ascii="Verdana" w:hAnsi="Verdana"/>
                <w:sz w:val="20"/>
                <w:szCs w:val="20"/>
              </w:rPr>
            </w:pPr>
            <w:r w:rsidRPr="009F43AF">
              <w:rPr>
                <w:rFonts w:ascii="Verdana" w:hAnsi="Verdana"/>
                <w:b/>
                <w:bCs/>
                <w:sz w:val="20"/>
                <w:szCs w:val="20"/>
              </w:rPr>
              <w:t>VALOR TOTAL</w:t>
            </w:r>
          </w:p>
        </w:tc>
      </w:tr>
      <w:tr w:rsidR="00EC6985" w:rsidRPr="009F43AF" w14:paraId="5DF060E8" w14:textId="77777777" w:rsidTr="00D46AF1">
        <w:tc>
          <w:tcPr>
            <w:tcW w:w="788" w:type="dxa"/>
            <w:tcBorders>
              <w:left w:val="single" w:sz="4" w:space="0" w:color="000000"/>
              <w:bottom w:val="single" w:sz="4" w:space="0" w:color="000000"/>
            </w:tcBorders>
          </w:tcPr>
          <w:p w14:paraId="6301A4F9" w14:textId="77777777" w:rsidR="00EC6985" w:rsidRPr="009F43AF" w:rsidRDefault="00EC6985" w:rsidP="00EC6985">
            <w:pPr>
              <w:widowControl w:val="0"/>
              <w:spacing w:after="0"/>
              <w:jc w:val="both"/>
              <w:rPr>
                <w:rFonts w:ascii="Verdana" w:hAnsi="Verdana"/>
                <w:sz w:val="20"/>
                <w:szCs w:val="20"/>
              </w:rPr>
            </w:pPr>
            <w:r w:rsidRPr="009F43AF">
              <w:rPr>
                <w:rFonts w:ascii="Verdana" w:hAnsi="Verdana" w:cs="Arial"/>
                <w:sz w:val="20"/>
                <w:szCs w:val="20"/>
              </w:rPr>
              <w:t>01</w:t>
            </w:r>
          </w:p>
        </w:tc>
        <w:tc>
          <w:tcPr>
            <w:tcW w:w="4143" w:type="dxa"/>
            <w:tcBorders>
              <w:left w:val="single" w:sz="4" w:space="0" w:color="000000"/>
              <w:bottom w:val="single" w:sz="4" w:space="0" w:color="000000"/>
            </w:tcBorders>
          </w:tcPr>
          <w:p w14:paraId="5122BFCB" w14:textId="77777777" w:rsidR="00EC6985" w:rsidRPr="009F43AF" w:rsidRDefault="00EC6985" w:rsidP="00EC6985">
            <w:pPr>
              <w:widowControl w:val="0"/>
              <w:spacing w:after="0"/>
              <w:jc w:val="both"/>
              <w:rPr>
                <w:rFonts w:ascii="Verdana" w:hAnsi="Verdana"/>
                <w:sz w:val="20"/>
                <w:szCs w:val="20"/>
              </w:rPr>
            </w:pPr>
            <w:r w:rsidRPr="009F43AF">
              <w:rPr>
                <w:rFonts w:ascii="Verdana" w:hAnsi="Verdana"/>
                <w:sz w:val="20"/>
                <w:szCs w:val="20"/>
              </w:rPr>
              <w:t>CONTRATAÇÃO DE EMPRESA especializada em prestação de serviços de manutenção preventiva e corretiva com fornecimento de peças de 01 (uma) plataforma elevatória para pessoas, instalados na EMEF “Professora Maria Celeste Torezani Storch”, (plataforma elevatória enclausurada em caixa de alvenaria, estrutura autoportante, marca Daiken, modelo ac11, meia cabina, acionamento hidráulico 220v, trifásico)</w:t>
            </w:r>
          </w:p>
          <w:p w14:paraId="3D24B8B2" w14:textId="77777777" w:rsidR="00EC6985" w:rsidRPr="009F43AF" w:rsidRDefault="00EC6985" w:rsidP="00EC6985">
            <w:pPr>
              <w:widowControl w:val="0"/>
              <w:spacing w:after="0"/>
              <w:jc w:val="both"/>
              <w:rPr>
                <w:rFonts w:ascii="Verdana" w:hAnsi="Verdana"/>
                <w:sz w:val="20"/>
                <w:szCs w:val="20"/>
              </w:rPr>
            </w:pPr>
            <w:r w:rsidRPr="009F43AF">
              <w:rPr>
                <w:rFonts w:ascii="Verdana" w:hAnsi="Verdana"/>
                <w:sz w:val="20"/>
                <w:szCs w:val="20"/>
              </w:rPr>
              <w:t>Rua Deolindo Rocha Loureiro, nº 107 – Bairro Santa Cecilia).</w:t>
            </w:r>
          </w:p>
        </w:tc>
        <w:tc>
          <w:tcPr>
            <w:tcW w:w="993" w:type="dxa"/>
            <w:tcBorders>
              <w:left w:val="single" w:sz="4" w:space="0" w:color="000000"/>
              <w:bottom w:val="single" w:sz="4" w:space="0" w:color="000000"/>
            </w:tcBorders>
            <w:vAlign w:val="center"/>
          </w:tcPr>
          <w:p w14:paraId="44CE585C" w14:textId="77777777" w:rsidR="00EC6985" w:rsidRPr="009F43AF" w:rsidRDefault="00EC6985" w:rsidP="00EC6985">
            <w:pPr>
              <w:widowControl w:val="0"/>
              <w:spacing w:after="0"/>
              <w:jc w:val="both"/>
              <w:rPr>
                <w:rFonts w:ascii="Verdana" w:hAnsi="Verdana"/>
                <w:sz w:val="20"/>
                <w:szCs w:val="20"/>
              </w:rPr>
            </w:pPr>
            <w:r w:rsidRPr="009F43AF">
              <w:rPr>
                <w:rFonts w:ascii="Verdana" w:eastAsia="Times New Roman" w:hAnsi="Verdana" w:cs="Arial"/>
                <w:sz w:val="20"/>
                <w:szCs w:val="20"/>
                <w:lang w:eastAsia="zh-CN"/>
              </w:rPr>
              <w:t>12</w:t>
            </w:r>
          </w:p>
        </w:tc>
        <w:tc>
          <w:tcPr>
            <w:tcW w:w="788" w:type="dxa"/>
            <w:tcBorders>
              <w:left w:val="single" w:sz="4" w:space="0" w:color="000000"/>
              <w:bottom w:val="single" w:sz="4" w:space="0" w:color="000000"/>
            </w:tcBorders>
            <w:vAlign w:val="center"/>
          </w:tcPr>
          <w:p w14:paraId="3B209724" w14:textId="77777777" w:rsidR="00EC6985" w:rsidRPr="009F43AF" w:rsidRDefault="00EC6985" w:rsidP="00EC6985">
            <w:pPr>
              <w:widowControl w:val="0"/>
              <w:spacing w:after="0"/>
              <w:jc w:val="both"/>
              <w:rPr>
                <w:rFonts w:ascii="Verdana" w:hAnsi="Verdana"/>
                <w:sz w:val="20"/>
                <w:szCs w:val="20"/>
              </w:rPr>
            </w:pPr>
            <w:r w:rsidRPr="009F43AF">
              <w:rPr>
                <w:rFonts w:ascii="Verdana" w:eastAsia="Times New Roman" w:hAnsi="Verdana" w:cs="Times New Roman"/>
                <w:sz w:val="20"/>
                <w:szCs w:val="20"/>
                <w:lang w:eastAsia="zh-CN"/>
              </w:rPr>
              <w:t>Mês</w:t>
            </w:r>
          </w:p>
        </w:tc>
        <w:tc>
          <w:tcPr>
            <w:tcW w:w="1425" w:type="dxa"/>
            <w:tcBorders>
              <w:left w:val="single" w:sz="4" w:space="0" w:color="000000"/>
              <w:bottom w:val="single" w:sz="4" w:space="0" w:color="000000"/>
            </w:tcBorders>
            <w:vAlign w:val="center"/>
          </w:tcPr>
          <w:p w14:paraId="6C53121F" w14:textId="77777777" w:rsidR="00EC6985" w:rsidRPr="009F43AF" w:rsidRDefault="00EC6985" w:rsidP="00EC6985">
            <w:pPr>
              <w:widowControl w:val="0"/>
              <w:spacing w:after="0"/>
              <w:jc w:val="both"/>
              <w:rPr>
                <w:rFonts w:ascii="Verdana" w:hAnsi="Verdana"/>
                <w:sz w:val="20"/>
                <w:szCs w:val="20"/>
              </w:rPr>
            </w:pPr>
            <w:r w:rsidRPr="009F43AF">
              <w:rPr>
                <w:rFonts w:ascii="Verdana" w:eastAsia="Times New Roman" w:hAnsi="Verdana" w:cs="Times New Roman"/>
                <w:sz w:val="20"/>
                <w:szCs w:val="20"/>
                <w:lang w:eastAsia="zh-CN"/>
              </w:rPr>
              <w:t>R$ 361,17</w:t>
            </w:r>
          </w:p>
        </w:tc>
        <w:tc>
          <w:tcPr>
            <w:tcW w:w="1497" w:type="dxa"/>
            <w:tcBorders>
              <w:left w:val="single" w:sz="4" w:space="0" w:color="000000"/>
              <w:bottom w:val="single" w:sz="4" w:space="0" w:color="000000"/>
              <w:right w:val="single" w:sz="4" w:space="0" w:color="000000"/>
            </w:tcBorders>
            <w:vAlign w:val="center"/>
          </w:tcPr>
          <w:p w14:paraId="49EB2B7E" w14:textId="77777777" w:rsidR="00EC6985" w:rsidRPr="009F43AF" w:rsidRDefault="00EC6985" w:rsidP="00EC6985">
            <w:pPr>
              <w:widowControl w:val="0"/>
              <w:spacing w:after="0"/>
              <w:jc w:val="both"/>
              <w:rPr>
                <w:rFonts w:ascii="Verdana" w:hAnsi="Verdana"/>
                <w:sz w:val="20"/>
                <w:szCs w:val="20"/>
              </w:rPr>
            </w:pPr>
            <w:r w:rsidRPr="009F43AF">
              <w:rPr>
                <w:rFonts w:ascii="Verdana" w:hAnsi="Verdana"/>
                <w:sz w:val="20"/>
                <w:szCs w:val="20"/>
              </w:rPr>
              <w:t>R$ 4.334,04</w:t>
            </w:r>
          </w:p>
        </w:tc>
      </w:tr>
      <w:tr w:rsidR="00EC6985" w:rsidRPr="009F43AF" w14:paraId="50B8A02E" w14:textId="77777777" w:rsidTr="00D46AF1">
        <w:tc>
          <w:tcPr>
            <w:tcW w:w="788" w:type="dxa"/>
            <w:tcBorders>
              <w:left w:val="single" w:sz="4" w:space="0" w:color="000000"/>
              <w:bottom w:val="single" w:sz="4" w:space="0" w:color="000000"/>
            </w:tcBorders>
          </w:tcPr>
          <w:p w14:paraId="69C27FD7" w14:textId="77777777" w:rsidR="00EC6985" w:rsidRPr="009F43AF" w:rsidRDefault="00EC6985" w:rsidP="00EC6985">
            <w:pPr>
              <w:widowControl w:val="0"/>
              <w:spacing w:after="0"/>
              <w:jc w:val="both"/>
              <w:rPr>
                <w:rFonts w:ascii="Verdana" w:hAnsi="Verdana"/>
                <w:sz w:val="20"/>
                <w:szCs w:val="20"/>
              </w:rPr>
            </w:pPr>
            <w:r w:rsidRPr="009F43AF">
              <w:rPr>
                <w:rFonts w:ascii="Verdana" w:hAnsi="Verdana" w:cs="Arial"/>
                <w:sz w:val="20"/>
                <w:szCs w:val="20"/>
              </w:rPr>
              <w:t>02</w:t>
            </w:r>
          </w:p>
        </w:tc>
        <w:tc>
          <w:tcPr>
            <w:tcW w:w="4143" w:type="dxa"/>
            <w:tcBorders>
              <w:left w:val="single" w:sz="4" w:space="0" w:color="000000"/>
              <w:bottom w:val="single" w:sz="4" w:space="0" w:color="000000"/>
            </w:tcBorders>
          </w:tcPr>
          <w:p w14:paraId="65AF59F5" w14:textId="77777777" w:rsidR="00EC6985" w:rsidRPr="009F43AF" w:rsidRDefault="00EC6985" w:rsidP="00EC6985">
            <w:pPr>
              <w:widowControl w:val="0"/>
              <w:spacing w:after="0"/>
              <w:jc w:val="both"/>
              <w:rPr>
                <w:rFonts w:ascii="Verdana" w:hAnsi="Verdana"/>
                <w:sz w:val="20"/>
                <w:szCs w:val="20"/>
              </w:rPr>
            </w:pPr>
            <w:r w:rsidRPr="009F43AF">
              <w:rPr>
                <w:rFonts w:ascii="Verdana" w:hAnsi="Verdana"/>
                <w:sz w:val="20"/>
                <w:szCs w:val="20"/>
              </w:rPr>
              <w:t>CONTRATAÇÃO DE EMPRESA</w:t>
            </w:r>
          </w:p>
          <w:p w14:paraId="131AF9B4" w14:textId="77777777" w:rsidR="00EC6985" w:rsidRPr="009F43AF" w:rsidRDefault="00EC6985" w:rsidP="00EC6985">
            <w:pPr>
              <w:widowControl w:val="0"/>
              <w:spacing w:after="0"/>
              <w:jc w:val="both"/>
              <w:rPr>
                <w:rFonts w:ascii="Verdana" w:hAnsi="Verdana"/>
                <w:sz w:val="20"/>
                <w:szCs w:val="20"/>
              </w:rPr>
            </w:pPr>
            <w:r w:rsidRPr="009F43AF">
              <w:rPr>
                <w:rFonts w:ascii="Verdana" w:hAnsi="Verdana"/>
                <w:sz w:val="20"/>
                <w:szCs w:val="20"/>
              </w:rPr>
              <w:t>especializada em prestação de serviços de manutenção preventiva e corretiva com fornecimento de peças de 1 (uma) plataforma elevatória no CMEI “Pequeno Príncipe” (plataforma elevatória semi cabinada, marca Montele, modelo pl 200, motor elétrico 2 cv, trifásico), (Rua Adilton Fontes, nº 346 – Bairro Cachoeira da Onça)</w:t>
            </w:r>
          </w:p>
        </w:tc>
        <w:tc>
          <w:tcPr>
            <w:tcW w:w="993" w:type="dxa"/>
            <w:tcBorders>
              <w:left w:val="single" w:sz="4" w:space="0" w:color="000000"/>
              <w:bottom w:val="single" w:sz="4" w:space="0" w:color="000000"/>
            </w:tcBorders>
            <w:vAlign w:val="center"/>
          </w:tcPr>
          <w:p w14:paraId="0CEA1EDF" w14:textId="77777777" w:rsidR="00EC6985" w:rsidRPr="009F43AF" w:rsidRDefault="00EC6985" w:rsidP="00EC6985">
            <w:pPr>
              <w:widowControl w:val="0"/>
              <w:spacing w:after="0"/>
              <w:jc w:val="both"/>
              <w:rPr>
                <w:rFonts w:ascii="Verdana" w:hAnsi="Verdana"/>
                <w:sz w:val="20"/>
                <w:szCs w:val="20"/>
              </w:rPr>
            </w:pPr>
            <w:r w:rsidRPr="009F43AF">
              <w:rPr>
                <w:rFonts w:ascii="Verdana" w:eastAsia="Times New Roman" w:hAnsi="Verdana" w:cs="Arial"/>
                <w:sz w:val="20"/>
                <w:szCs w:val="20"/>
                <w:lang w:eastAsia="zh-CN"/>
              </w:rPr>
              <w:t>12</w:t>
            </w:r>
          </w:p>
        </w:tc>
        <w:tc>
          <w:tcPr>
            <w:tcW w:w="788" w:type="dxa"/>
            <w:tcBorders>
              <w:left w:val="single" w:sz="4" w:space="0" w:color="000000"/>
              <w:bottom w:val="single" w:sz="4" w:space="0" w:color="000000"/>
            </w:tcBorders>
            <w:vAlign w:val="center"/>
          </w:tcPr>
          <w:p w14:paraId="0CAF187F" w14:textId="77777777" w:rsidR="00EC6985" w:rsidRPr="009F43AF" w:rsidRDefault="00EC6985" w:rsidP="00EC6985">
            <w:pPr>
              <w:widowControl w:val="0"/>
              <w:spacing w:after="0"/>
              <w:jc w:val="both"/>
              <w:rPr>
                <w:rFonts w:ascii="Verdana" w:hAnsi="Verdana"/>
                <w:sz w:val="20"/>
                <w:szCs w:val="20"/>
              </w:rPr>
            </w:pPr>
            <w:r w:rsidRPr="009F43AF">
              <w:rPr>
                <w:rFonts w:ascii="Verdana" w:eastAsia="Times New Roman" w:hAnsi="Verdana" w:cs="Times New Roman"/>
                <w:sz w:val="20"/>
                <w:szCs w:val="20"/>
                <w:lang w:eastAsia="zh-CN"/>
              </w:rPr>
              <w:t>Mês</w:t>
            </w:r>
          </w:p>
        </w:tc>
        <w:tc>
          <w:tcPr>
            <w:tcW w:w="1425" w:type="dxa"/>
            <w:tcBorders>
              <w:left w:val="single" w:sz="4" w:space="0" w:color="000000"/>
              <w:bottom w:val="single" w:sz="4" w:space="0" w:color="000000"/>
            </w:tcBorders>
            <w:vAlign w:val="center"/>
          </w:tcPr>
          <w:p w14:paraId="344B7E8E" w14:textId="77777777" w:rsidR="00EC6985" w:rsidRPr="009F43AF" w:rsidRDefault="00EC6985" w:rsidP="00EC6985">
            <w:pPr>
              <w:widowControl w:val="0"/>
              <w:spacing w:after="0"/>
              <w:jc w:val="both"/>
              <w:rPr>
                <w:rFonts w:ascii="Verdana" w:hAnsi="Verdana"/>
                <w:sz w:val="20"/>
                <w:szCs w:val="20"/>
              </w:rPr>
            </w:pPr>
            <w:r w:rsidRPr="009F43AF">
              <w:rPr>
                <w:rFonts w:ascii="Verdana" w:eastAsia="Times New Roman" w:hAnsi="Verdana" w:cs="Times New Roman"/>
                <w:sz w:val="20"/>
                <w:szCs w:val="20"/>
                <w:lang w:eastAsia="zh-CN"/>
              </w:rPr>
              <w:t>R$ 370,00</w:t>
            </w:r>
          </w:p>
        </w:tc>
        <w:tc>
          <w:tcPr>
            <w:tcW w:w="1497" w:type="dxa"/>
            <w:tcBorders>
              <w:left w:val="single" w:sz="4" w:space="0" w:color="000000"/>
              <w:bottom w:val="single" w:sz="4" w:space="0" w:color="000000"/>
              <w:right w:val="single" w:sz="4" w:space="0" w:color="000000"/>
            </w:tcBorders>
            <w:vAlign w:val="center"/>
          </w:tcPr>
          <w:p w14:paraId="4F42CCD3" w14:textId="77777777" w:rsidR="00EC6985" w:rsidRPr="009F43AF" w:rsidRDefault="00EC6985" w:rsidP="00EC6985">
            <w:pPr>
              <w:widowControl w:val="0"/>
              <w:spacing w:after="0"/>
              <w:jc w:val="both"/>
              <w:rPr>
                <w:rFonts w:ascii="Verdana" w:hAnsi="Verdana"/>
                <w:sz w:val="20"/>
                <w:szCs w:val="20"/>
              </w:rPr>
            </w:pPr>
            <w:r w:rsidRPr="009F43AF">
              <w:rPr>
                <w:rFonts w:ascii="Verdana" w:hAnsi="Verdana"/>
                <w:sz w:val="20"/>
                <w:szCs w:val="20"/>
              </w:rPr>
              <w:t>R$ 4.440,00</w:t>
            </w:r>
          </w:p>
        </w:tc>
      </w:tr>
      <w:tr w:rsidR="00EC6985" w:rsidRPr="009F43AF" w14:paraId="6C2571B1" w14:textId="77777777" w:rsidTr="00D46AF1">
        <w:tc>
          <w:tcPr>
            <w:tcW w:w="9634" w:type="dxa"/>
            <w:gridSpan w:val="6"/>
            <w:tcBorders>
              <w:left w:val="single" w:sz="4" w:space="0" w:color="000000"/>
              <w:bottom w:val="single" w:sz="4" w:space="0" w:color="000000"/>
              <w:right w:val="single" w:sz="4" w:space="0" w:color="000000"/>
            </w:tcBorders>
          </w:tcPr>
          <w:p w14:paraId="55E5E345" w14:textId="77777777" w:rsidR="00EC6985" w:rsidRPr="009F43AF" w:rsidRDefault="00EC6985" w:rsidP="00EC6985">
            <w:pPr>
              <w:widowControl w:val="0"/>
              <w:spacing w:after="0"/>
              <w:jc w:val="both"/>
              <w:rPr>
                <w:rFonts w:ascii="Verdana" w:hAnsi="Verdana"/>
                <w:sz w:val="20"/>
                <w:szCs w:val="20"/>
              </w:rPr>
            </w:pPr>
            <w:r w:rsidRPr="009F43AF">
              <w:rPr>
                <w:rFonts w:ascii="Verdana" w:hAnsi="Verdana"/>
                <w:sz w:val="20"/>
                <w:szCs w:val="20"/>
              </w:rPr>
              <w:t>VALOR ESTIMATIVO TOTAL: R$ 731,17 (setecentos e trinta e um reais e dezessete centavos) mensal</w:t>
            </w:r>
          </w:p>
          <w:p w14:paraId="6F4CB0BF" w14:textId="77777777" w:rsidR="00EC6985" w:rsidRPr="009F43AF" w:rsidRDefault="00EC6985" w:rsidP="00EC6985">
            <w:pPr>
              <w:widowControl w:val="0"/>
              <w:spacing w:after="0"/>
              <w:jc w:val="both"/>
              <w:rPr>
                <w:rFonts w:ascii="Verdana" w:hAnsi="Verdana"/>
                <w:sz w:val="20"/>
                <w:szCs w:val="20"/>
              </w:rPr>
            </w:pPr>
            <w:r w:rsidRPr="009F43AF">
              <w:rPr>
                <w:rFonts w:ascii="Verdana" w:hAnsi="Verdana"/>
                <w:sz w:val="20"/>
                <w:szCs w:val="20"/>
              </w:rPr>
              <w:t>R$ 8.774,04 (oito mil setecentos e setenta e quatro reais e quatro centavos) anual</w:t>
            </w:r>
          </w:p>
        </w:tc>
      </w:tr>
      <w:bookmarkEnd w:id="2"/>
    </w:tbl>
    <w:p w14:paraId="0E4A76EF" w14:textId="77777777" w:rsidR="00162338" w:rsidRPr="00C90D6D" w:rsidRDefault="00162338" w:rsidP="008D5B17">
      <w:pPr>
        <w:spacing w:after="0"/>
        <w:jc w:val="center"/>
        <w:rPr>
          <w:rFonts w:ascii="Verdana" w:hAnsi="Verdana" w:cs="Arial"/>
          <w:b/>
          <w:sz w:val="20"/>
          <w:szCs w:val="20"/>
        </w:rPr>
      </w:pPr>
    </w:p>
    <w:p w14:paraId="59C16D8A" w14:textId="67BC3E9C" w:rsidR="00162338" w:rsidRPr="00C90D6D" w:rsidRDefault="00000000" w:rsidP="008D5B17">
      <w:pPr>
        <w:spacing w:after="0"/>
        <w:rPr>
          <w:rFonts w:ascii="Verdana" w:hAnsi="Verdana" w:cs="Arial"/>
          <w:b/>
          <w:sz w:val="20"/>
          <w:szCs w:val="20"/>
        </w:rPr>
      </w:pPr>
      <w:r w:rsidRPr="00C90D6D">
        <w:rPr>
          <w:rFonts w:ascii="Verdana" w:hAnsi="Verdana" w:cs="Arial"/>
          <w:b/>
          <w:sz w:val="20"/>
          <w:szCs w:val="20"/>
        </w:rPr>
        <w:t>Valor global da proposta: _____________________(                                 ).</w:t>
      </w:r>
    </w:p>
    <w:p w14:paraId="3BEE4D98" w14:textId="77777777" w:rsidR="00162338" w:rsidRPr="00C90D6D" w:rsidRDefault="00000000" w:rsidP="008D5B17">
      <w:pPr>
        <w:pStyle w:val="Textbody"/>
        <w:spacing w:after="0" w:line="276" w:lineRule="auto"/>
        <w:jc w:val="both"/>
        <w:rPr>
          <w:rFonts w:ascii="Verdana" w:hAnsi="Verdana"/>
          <w:sz w:val="20"/>
          <w:szCs w:val="20"/>
        </w:rPr>
      </w:pPr>
      <w:r w:rsidRPr="00C90D6D">
        <w:rPr>
          <w:rFonts w:ascii="Verdana" w:hAnsi="Verdana"/>
          <w:sz w:val="20"/>
          <w:szCs w:val="20"/>
        </w:rPr>
        <w:t>O prazo de validade da proposta de preços é de 60 (sessenta) dias corridos, contados da data de apresentação da proposta no sistema.</w:t>
      </w:r>
    </w:p>
    <w:p w14:paraId="40239BC8" w14:textId="77777777" w:rsidR="00162338" w:rsidRPr="00C90D6D" w:rsidRDefault="00000000" w:rsidP="008D5B17">
      <w:pPr>
        <w:pStyle w:val="Textbody"/>
        <w:spacing w:after="0" w:line="276" w:lineRule="auto"/>
        <w:jc w:val="both"/>
        <w:rPr>
          <w:rFonts w:ascii="Verdana" w:hAnsi="Verdana"/>
          <w:color w:val="FF0000"/>
          <w:sz w:val="20"/>
          <w:szCs w:val="20"/>
        </w:rPr>
      </w:pPr>
      <w:r w:rsidRPr="00C90D6D">
        <w:rPr>
          <w:rFonts w:ascii="Verdana" w:hAnsi="Verdana"/>
          <w:sz w:val="20"/>
          <w:szCs w:val="20"/>
        </w:rPr>
        <w:t>O prazo de entrega e demais exigências, será de acordo com o estipulado no Anexo II – Termo de Referência.</w:t>
      </w:r>
    </w:p>
    <w:p w14:paraId="311C2026" w14:textId="77777777" w:rsidR="00162338" w:rsidRPr="00C90D6D" w:rsidRDefault="00000000" w:rsidP="008D5B17">
      <w:pPr>
        <w:pStyle w:val="Textbody"/>
        <w:spacing w:after="0" w:line="276" w:lineRule="auto"/>
        <w:jc w:val="both"/>
        <w:rPr>
          <w:rFonts w:ascii="Verdana" w:hAnsi="Verdana"/>
          <w:sz w:val="20"/>
          <w:szCs w:val="20"/>
        </w:rPr>
      </w:pPr>
      <w:r w:rsidRPr="00C90D6D">
        <w:rPr>
          <w:rFonts w:ascii="Verdana" w:hAnsi="Verdana"/>
          <w:sz w:val="20"/>
          <w:szCs w:val="20"/>
        </w:rPr>
        <w:t>Declaramos que estamos de pleno acordo com todas as condições estabelecidas no Aviso da Dispensa e seus Anexos, bem como aceitamos todas as obrigações e responsabilidades especificadas no Termo de Referência.</w:t>
      </w:r>
    </w:p>
    <w:p w14:paraId="1F0A1924" w14:textId="77777777" w:rsidR="00162338" w:rsidRPr="00C90D6D" w:rsidRDefault="00000000" w:rsidP="008D5B17">
      <w:pPr>
        <w:pStyle w:val="Textbody"/>
        <w:spacing w:after="240" w:line="276" w:lineRule="auto"/>
        <w:jc w:val="both"/>
        <w:rPr>
          <w:rFonts w:ascii="Verdana" w:hAnsi="Verdana"/>
          <w:sz w:val="20"/>
          <w:szCs w:val="20"/>
        </w:rPr>
      </w:pPr>
      <w:r w:rsidRPr="00C90D6D">
        <w:rPr>
          <w:rFonts w:ascii="Verdana" w:hAnsi="Verdana"/>
          <w:sz w:val="20"/>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61732A8E" w14:textId="77777777" w:rsidR="00162338" w:rsidRPr="00C90D6D" w:rsidRDefault="00000000" w:rsidP="008D5B17">
      <w:pPr>
        <w:pStyle w:val="Textbody"/>
        <w:spacing w:after="240" w:line="276" w:lineRule="auto"/>
        <w:jc w:val="both"/>
        <w:rPr>
          <w:rFonts w:ascii="Verdana" w:hAnsi="Verdana"/>
          <w:sz w:val="20"/>
          <w:szCs w:val="20"/>
        </w:rPr>
      </w:pPr>
      <w:r w:rsidRPr="00C90D6D">
        <w:rPr>
          <w:rFonts w:ascii="Verdana" w:hAnsi="Verdana"/>
          <w:sz w:val="20"/>
          <w:szCs w:val="20"/>
        </w:rPr>
        <w:t>Diante disso, após cumpridas nossas obrigações, e para fins de posterior pagamento, fornecemos os seguintes dados:</w:t>
      </w:r>
    </w:p>
    <w:p w14:paraId="1A34776F" w14:textId="77777777" w:rsidR="00162338" w:rsidRPr="00C90D6D" w:rsidRDefault="00000000" w:rsidP="008D5B17">
      <w:pPr>
        <w:pStyle w:val="Textbody"/>
        <w:tabs>
          <w:tab w:val="left" w:pos="644"/>
        </w:tabs>
        <w:spacing w:after="0" w:line="276" w:lineRule="auto"/>
        <w:ind w:left="567"/>
        <w:rPr>
          <w:rFonts w:ascii="Verdana" w:hAnsi="Verdana"/>
          <w:sz w:val="20"/>
          <w:szCs w:val="20"/>
        </w:rPr>
      </w:pPr>
      <w:r w:rsidRPr="00C90D6D">
        <w:rPr>
          <w:rFonts w:ascii="Verdana" w:hAnsi="Verdana"/>
          <w:sz w:val="20"/>
          <w:szCs w:val="20"/>
        </w:rPr>
        <w:t>Dados da Empresa:</w:t>
      </w:r>
    </w:p>
    <w:p w14:paraId="69D69BBD"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Razão Social:</w:t>
      </w:r>
    </w:p>
    <w:p w14:paraId="69218743"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CNPJ/MF:</w:t>
      </w:r>
    </w:p>
    <w:p w14:paraId="464EFADE"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Endereço:</w:t>
      </w:r>
    </w:p>
    <w:p w14:paraId="5EFAF535"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Cidade/UF:</w:t>
      </w:r>
    </w:p>
    <w:p w14:paraId="5C9DD4EF"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CEP:</w:t>
      </w:r>
    </w:p>
    <w:p w14:paraId="2DFEB722"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Tel./Fax:</w:t>
      </w:r>
    </w:p>
    <w:p w14:paraId="1FC452D1" w14:textId="77777777" w:rsidR="00162338" w:rsidRPr="00C90D6D" w:rsidRDefault="00000000" w:rsidP="008D5B17">
      <w:pPr>
        <w:pStyle w:val="Textbody"/>
        <w:spacing w:after="0" w:line="276" w:lineRule="auto"/>
        <w:ind w:left="567"/>
        <w:jc w:val="both"/>
        <w:rPr>
          <w:rFonts w:ascii="Verdana" w:hAnsi="Verdana"/>
          <w:sz w:val="20"/>
          <w:szCs w:val="20"/>
          <w:shd w:val="clear" w:color="auto" w:fill="FFFF00"/>
        </w:rPr>
      </w:pPr>
      <w:r w:rsidRPr="00C90D6D">
        <w:rPr>
          <w:rFonts w:ascii="Verdana" w:hAnsi="Verdana"/>
          <w:sz w:val="20"/>
          <w:szCs w:val="20"/>
        </w:rPr>
        <w:t xml:space="preserve">E-mail: </w:t>
      </w:r>
      <w:r w:rsidRPr="00C90D6D">
        <w:rPr>
          <w:rFonts w:ascii="Verdana" w:hAnsi="Verdana"/>
          <w:b/>
          <w:bCs/>
          <w:i/>
          <w:iCs/>
          <w:sz w:val="20"/>
          <w:szCs w:val="20"/>
          <w:shd w:val="clear" w:color="auto" w:fill="FFFF00"/>
        </w:rPr>
        <w:t>e-mail para recebimento da Ordem de Fornecimento:</w:t>
      </w:r>
      <w:r w:rsidRPr="00C90D6D">
        <w:rPr>
          <w:rFonts w:ascii="Verdana" w:hAnsi="Verdana"/>
          <w:sz w:val="20"/>
          <w:szCs w:val="20"/>
          <w:shd w:val="clear" w:color="auto" w:fill="FFFF00"/>
        </w:rPr>
        <w:t xml:space="preserve"> (importante, pois é através dele que será enviado a ordem de fornecimento quando da contratação do objeto).</w:t>
      </w:r>
    </w:p>
    <w:p w14:paraId="49A9EFFF"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Banco:</w:t>
      </w:r>
    </w:p>
    <w:p w14:paraId="1768DBD6"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Agência:</w:t>
      </w:r>
    </w:p>
    <w:p w14:paraId="2CC65E2F"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Conta:</w:t>
      </w:r>
    </w:p>
    <w:p w14:paraId="511808D1" w14:textId="77777777" w:rsidR="00162338" w:rsidRPr="00C90D6D" w:rsidRDefault="00000000" w:rsidP="008D5B17">
      <w:pPr>
        <w:pStyle w:val="Textbody"/>
        <w:spacing w:after="240" w:line="276" w:lineRule="auto"/>
        <w:ind w:left="644"/>
        <w:jc w:val="right"/>
        <w:rPr>
          <w:rFonts w:ascii="Verdana" w:hAnsi="Verdana"/>
          <w:sz w:val="20"/>
          <w:szCs w:val="20"/>
        </w:rPr>
      </w:pPr>
      <w:r w:rsidRPr="00C90D6D">
        <w:rPr>
          <w:rFonts w:ascii="Verdana" w:hAnsi="Verdana"/>
          <w:sz w:val="20"/>
          <w:szCs w:val="20"/>
        </w:rPr>
        <w:t>___________, ____ de ____________ de ____.</w:t>
      </w:r>
    </w:p>
    <w:p w14:paraId="299F2B28" w14:textId="77777777" w:rsidR="005A2FB7" w:rsidRPr="00C90D6D" w:rsidRDefault="005A2FB7" w:rsidP="008D5B17">
      <w:pPr>
        <w:pStyle w:val="Textbody"/>
        <w:spacing w:after="240" w:line="276" w:lineRule="auto"/>
        <w:jc w:val="center"/>
        <w:rPr>
          <w:rFonts w:ascii="Verdana" w:hAnsi="Verdana"/>
          <w:color w:val="000000"/>
          <w:sz w:val="20"/>
          <w:szCs w:val="20"/>
        </w:rPr>
      </w:pPr>
    </w:p>
    <w:p w14:paraId="68A64BA9" w14:textId="3E6AFE00" w:rsidR="00162338" w:rsidRPr="00C90D6D" w:rsidRDefault="00000000" w:rsidP="008D5B17">
      <w:pPr>
        <w:pStyle w:val="Textbody"/>
        <w:spacing w:after="240" w:line="276" w:lineRule="auto"/>
        <w:jc w:val="center"/>
        <w:rPr>
          <w:rFonts w:ascii="Verdana" w:hAnsi="Verdana"/>
          <w:sz w:val="20"/>
          <w:szCs w:val="20"/>
        </w:rPr>
      </w:pPr>
      <w:r w:rsidRPr="00C90D6D">
        <w:rPr>
          <w:rFonts w:ascii="Verdana" w:hAnsi="Verdana"/>
          <w:color w:val="000000"/>
          <w:sz w:val="20"/>
          <w:szCs w:val="20"/>
        </w:rPr>
        <w:t>Assinatura do Fornecedor/Carimbo</w:t>
      </w:r>
    </w:p>
    <w:sectPr w:rsidR="00162338" w:rsidRPr="00C90D6D" w:rsidSect="00EC6985">
      <w:headerReference w:type="even" r:id="rId7"/>
      <w:headerReference w:type="default" r:id="rId8"/>
      <w:footerReference w:type="default" r:id="rId9"/>
      <w:headerReference w:type="first" r:id="rId10"/>
      <w:pgSz w:w="11906" w:h="16838"/>
      <w:pgMar w:top="1985" w:right="1274" w:bottom="1418" w:left="1275" w:header="850" w:footer="4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E3F61" w14:textId="77777777" w:rsidR="00D34160" w:rsidRDefault="00D34160">
      <w:pPr>
        <w:spacing w:after="0" w:line="240" w:lineRule="auto"/>
      </w:pPr>
      <w:r>
        <w:separator/>
      </w:r>
    </w:p>
  </w:endnote>
  <w:endnote w:type="continuationSeparator" w:id="0">
    <w:p w14:paraId="05CA4E93" w14:textId="77777777" w:rsidR="00D34160" w:rsidRDefault="00D341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85CF" w14:textId="77777777" w:rsidR="00162338"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7AA315E3" w14:textId="77777777" w:rsidR="00162338" w:rsidRDefault="00000000">
    <w:pPr>
      <w:pStyle w:val="Cabealho"/>
      <w:jc w:val="center"/>
      <w:rPr>
        <w:rFonts w:ascii="Arial" w:hAnsi="Arial" w:cs="Arial"/>
        <w:b/>
        <w:sz w:val="16"/>
        <w:szCs w:val="16"/>
      </w:rPr>
    </w:pPr>
    <w:r>
      <w:rPr>
        <w:rFonts w:ascii="Arial" w:hAnsi="Arial" w:cs="Arial"/>
        <w:b/>
        <w:sz w:val="16"/>
        <w:szCs w:val="16"/>
      </w:rPr>
      <w:t>Telefax 0(xx) 27 3727-1366.</w:t>
    </w:r>
  </w:p>
  <w:p w14:paraId="5D8B8E70" w14:textId="77777777" w:rsidR="00162338" w:rsidRDefault="00000000">
    <w:pPr>
      <w:pStyle w:val="Rodap"/>
      <w:ind w:left="-284"/>
      <w:jc w:val="center"/>
    </w:pPr>
    <w:hyperlink r:id="rId1">
      <w:r>
        <w:rPr>
          <w:rStyle w:val="Hyperlink"/>
          <w:rFonts w:ascii="Arial" w:hAnsi="Arial" w:cs="Arial"/>
          <w:b/>
          <w:sz w:val="16"/>
          <w:szCs w:val="16"/>
        </w:rPr>
        <w:t>www.saogabriel.es.gov.br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2BCCA" w14:textId="77777777" w:rsidR="00D34160" w:rsidRDefault="00D34160">
      <w:pPr>
        <w:spacing w:after="0" w:line="240" w:lineRule="auto"/>
      </w:pPr>
      <w:r>
        <w:separator/>
      </w:r>
    </w:p>
  </w:footnote>
  <w:footnote w:type="continuationSeparator" w:id="0">
    <w:p w14:paraId="40720ED6" w14:textId="77777777" w:rsidR="00D34160" w:rsidRDefault="00D341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16E8A" w14:textId="77777777" w:rsidR="00162338" w:rsidRDefault="00000000">
    <w:pPr>
      <w:pStyle w:val="Cabealho"/>
    </w:pPr>
    <w:r>
      <w:rPr>
        <w:noProof/>
      </w:rPr>
      <mc:AlternateContent>
        <mc:Choice Requires="wps">
          <w:drawing>
            <wp:anchor distT="0" distB="0" distL="0" distR="0" simplePos="0" relativeHeight="251658752" behindDoc="1" locked="0" layoutInCell="0" allowOverlap="1" wp14:anchorId="582DB8F8" wp14:editId="6D1DE36C">
              <wp:simplePos x="0" y="0"/>
              <wp:positionH relativeFrom="margin">
                <wp:align>center</wp:align>
              </wp:positionH>
              <wp:positionV relativeFrom="margin">
                <wp:align>center</wp:align>
              </wp:positionV>
              <wp:extent cx="7562215" cy="10695305"/>
              <wp:effectExtent l="0" t="0" r="0" b="0"/>
              <wp:wrapNone/>
              <wp:docPr id="10" name="WordPictureWatermark10258860"/>
              <wp:cNvGraphicFramePr/>
              <a:graphic xmlns:a="http://schemas.openxmlformats.org/drawingml/2006/main">
                <a:graphicData uri="http://schemas.openxmlformats.org/drawingml/2006/picture">
                  <pic:pic xmlns:pic="http://schemas.openxmlformats.org/drawingml/2006/picture">
                    <pic:nvPicPr>
                      <pic:cNvPr id="2" name="WordPictureWatermark10258860"/>
                      <pic:cNvPicPr/>
                    </pic:nvPicPr>
                    <pic:blipFill>
                      <a:blip r:embed="rId1"/>
                      <a:stretch/>
                    </pic:blipFill>
                    <pic:spPr>
                      <a:xfrm>
                        <a:off x="0" y="0"/>
                        <a:ext cx="7562160" cy="1069524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58860" o:spid="shape_0" stroked="f" o:allowincell="f" style="position:absolute;margin-left:0.05pt;margin-top:0pt;width:595.4pt;height:842.1pt;mso-wrap-style:none;v-text-anchor:middle;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520E" w14:textId="77777777" w:rsidR="00162338" w:rsidRDefault="00000000">
    <w:pPr>
      <w:pStyle w:val="Cabealho"/>
      <w:ind w:left="-284"/>
      <w:jc w:val="center"/>
      <w:rPr>
        <w:rFonts w:ascii="Verdana" w:hAnsi="Verdana"/>
        <w:b/>
        <w:bCs/>
        <w:szCs w:val="20"/>
      </w:rPr>
    </w:pPr>
    <w:r>
      <w:rPr>
        <w:noProof/>
      </w:rPr>
      <w:drawing>
        <wp:anchor distT="0" distB="0" distL="114935" distR="114935" simplePos="0" relativeHeight="251656704" behindDoc="0" locked="0" layoutInCell="0" allowOverlap="1" wp14:anchorId="2EAAA491" wp14:editId="63780BBE">
          <wp:simplePos x="0" y="0"/>
          <wp:positionH relativeFrom="margin">
            <wp:posOffset>47625</wp:posOffset>
          </wp:positionH>
          <wp:positionV relativeFrom="paragraph">
            <wp:posOffset>8890</wp:posOffset>
          </wp:positionV>
          <wp:extent cx="762000" cy="638175"/>
          <wp:effectExtent l="0" t="0" r="0" b="0"/>
          <wp:wrapSquare wrapText="bothSides"/>
          <wp:docPr id="1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6ECEC95C" w14:textId="77777777" w:rsidR="00162338" w:rsidRDefault="00000000">
    <w:pPr>
      <w:pStyle w:val="Cabealho"/>
      <w:ind w:left="-284"/>
      <w:jc w:val="center"/>
    </w:pPr>
    <w:r>
      <w:rPr>
        <w:rFonts w:ascii="Verdana" w:hAnsi="Verdana" w:cs="Verdana"/>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84E6" w14:textId="77777777" w:rsidR="00162338" w:rsidRDefault="00000000">
    <w:pPr>
      <w:pStyle w:val="Cabealho"/>
      <w:ind w:left="-284"/>
      <w:jc w:val="center"/>
      <w:rPr>
        <w:rFonts w:ascii="Verdana" w:hAnsi="Verdana"/>
        <w:b/>
        <w:bCs/>
        <w:szCs w:val="20"/>
      </w:rPr>
    </w:pPr>
    <w:r>
      <w:rPr>
        <w:noProof/>
      </w:rPr>
      <w:drawing>
        <wp:anchor distT="0" distB="0" distL="114935" distR="114935" simplePos="0" relativeHeight="251657728" behindDoc="0" locked="0" layoutInCell="0" allowOverlap="1" wp14:anchorId="0F67534A" wp14:editId="09F2FA81">
          <wp:simplePos x="0" y="0"/>
          <wp:positionH relativeFrom="margin">
            <wp:posOffset>47625</wp:posOffset>
          </wp:positionH>
          <wp:positionV relativeFrom="paragraph">
            <wp:posOffset>8890</wp:posOffset>
          </wp:positionV>
          <wp:extent cx="762000" cy="638175"/>
          <wp:effectExtent l="0" t="0" r="0" b="0"/>
          <wp:wrapSquare wrapText="bothSides"/>
          <wp:docPr id="1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43235AF9" w14:textId="77777777" w:rsidR="00162338" w:rsidRDefault="00000000">
    <w:pPr>
      <w:pStyle w:val="Cabealho"/>
      <w:ind w:left="-284"/>
      <w:jc w:val="center"/>
    </w:pPr>
    <w:r>
      <w:rPr>
        <w:rFonts w:ascii="Verdana" w:hAnsi="Verdana" w:cs="Verdana"/>
        <w:b/>
        <w:bCs/>
        <w:szCs w:val="20"/>
      </w:rPr>
      <w:t>Secretaria Municipal de Administração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338"/>
    <w:rsid w:val="00162338"/>
    <w:rsid w:val="00180BA9"/>
    <w:rsid w:val="001C61C9"/>
    <w:rsid w:val="00242368"/>
    <w:rsid w:val="00286969"/>
    <w:rsid w:val="003A2AD5"/>
    <w:rsid w:val="0047093D"/>
    <w:rsid w:val="004B5885"/>
    <w:rsid w:val="00525F9C"/>
    <w:rsid w:val="005460EC"/>
    <w:rsid w:val="005818A4"/>
    <w:rsid w:val="00591CE2"/>
    <w:rsid w:val="005A2FB7"/>
    <w:rsid w:val="005A3752"/>
    <w:rsid w:val="00641614"/>
    <w:rsid w:val="006920FF"/>
    <w:rsid w:val="007C74E3"/>
    <w:rsid w:val="007F7E20"/>
    <w:rsid w:val="00846C71"/>
    <w:rsid w:val="00865548"/>
    <w:rsid w:val="00896B49"/>
    <w:rsid w:val="008D5B17"/>
    <w:rsid w:val="008D7EFB"/>
    <w:rsid w:val="00AC6E1E"/>
    <w:rsid w:val="00BB6BF1"/>
    <w:rsid w:val="00C56EC1"/>
    <w:rsid w:val="00C90D6D"/>
    <w:rsid w:val="00D01B13"/>
    <w:rsid w:val="00D34160"/>
    <w:rsid w:val="00DA4332"/>
    <w:rsid w:val="00DC5911"/>
    <w:rsid w:val="00E14899"/>
    <w:rsid w:val="00E65FC0"/>
    <w:rsid w:val="00EC6985"/>
    <w:rsid w:val="00F269B9"/>
    <w:rsid w:val="00F4634F"/>
    <w:rsid w:val="00F52FAB"/>
    <w:rsid w:val="00FF66A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70C4"/>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ulo1">
    <w:name w:val="heading 1"/>
    <w:basedOn w:val="Normal"/>
    <w:next w:val="Normal"/>
    <w:link w:val="Ttulo1Char"/>
    <w:uiPriority w:val="9"/>
    <w:qFormat/>
    <w:rsid w:val="00CE48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uiPriority w:val="99"/>
    <w:semiHidden/>
    <w:qFormat/>
    <w:rsid w:val="00EC7082"/>
    <w:rPr>
      <w:rFonts w:ascii="Tahoma" w:hAnsi="Tahoma" w:cs="Tahoma"/>
      <w:sz w:val="16"/>
      <w:szCs w:val="16"/>
    </w:rPr>
  </w:style>
  <w:style w:type="character" w:customStyle="1" w:styleId="Ttulo1Char">
    <w:name w:val="Título 1 Char"/>
    <w:basedOn w:val="Fontepargpadro"/>
    <w:link w:val="Ttulo1"/>
    <w:uiPriority w:val="9"/>
    <w:qFormat/>
    <w:rsid w:val="00CE4888"/>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004B0D"/>
  </w:style>
  <w:style w:type="character" w:customStyle="1" w:styleId="RecuodecorpodetextoChar">
    <w:name w:val="Recuo de corpo de texto Char"/>
    <w:basedOn w:val="Fontepargpadro"/>
    <w:link w:val="Recuodecorpodetexto"/>
    <w:uiPriority w:val="99"/>
    <w:qFormat/>
    <w:rsid w:val="00004B0D"/>
  </w:style>
  <w:style w:type="character" w:customStyle="1" w:styleId="CorpodetextoChar">
    <w:name w:val="Corpo de texto Char"/>
    <w:basedOn w:val="Fontepargpadro"/>
    <w:link w:val="Textbody"/>
    <w:uiPriority w:val="99"/>
    <w:semiHidden/>
    <w:qFormat/>
    <w:rsid w:val="00FB7731"/>
  </w:style>
  <w:style w:type="character" w:styleId="Hyperlink">
    <w:name w:val="Hyperlink"/>
    <w:basedOn w:val="Fontepargpadro"/>
    <w:uiPriority w:val="99"/>
    <w:unhideWhenUsed/>
    <w:rsid w:val="00F158C3"/>
    <w:rPr>
      <w:color w:val="0000FF" w:themeColor="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uiPriority w:val="99"/>
    <w:semiHidden/>
    <w:unhideWhenUsed/>
    <w:rsid w:val="00FB7731"/>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Standard">
    <w:name w:val="Standard"/>
    <w:qFormat/>
    <w:rsid w:val="0086320D"/>
    <w:pPr>
      <w:textAlignment w:val="baseline"/>
    </w:pPr>
    <w:rPr>
      <w:rFonts w:ascii="Liberation Serif" w:eastAsia="SimSun" w:hAnsi="Liberation Serif" w:cs="Arial"/>
      <w:kern w:val="2"/>
      <w:sz w:val="24"/>
      <w:szCs w:val="24"/>
      <w:lang w:eastAsia="zh-CN" w:bidi="hi-IN"/>
    </w:rPr>
  </w:style>
  <w:style w:type="paragraph" w:customStyle="1" w:styleId="Textbody">
    <w:name w:val="Text body"/>
    <w:basedOn w:val="Standard"/>
    <w:link w:val="CorpodetextoChar"/>
    <w:qFormat/>
    <w:rsid w:val="0086320D"/>
    <w:pPr>
      <w:spacing w:after="140" w:line="288" w:lineRule="auto"/>
    </w:pPr>
  </w:style>
  <w:style w:type="paragraph" w:customStyle="1" w:styleId="Aviso-ClusulaPrincipal">
    <w:name w:val="Aviso - Cláusula Principal"/>
    <w:basedOn w:val="Ttulo1"/>
    <w:qFormat/>
    <w:rsid w:val="00CE4888"/>
    <w:pPr>
      <w:snapToGrid w:val="0"/>
      <w:spacing w:after="240" w:line="360" w:lineRule="auto"/>
      <w:ind w:right="-30"/>
      <w:jc w:val="both"/>
    </w:pPr>
    <w:rPr>
      <w:rFonts w:ascii="Arial" w:eastAsia="Times New Roman" w:hAnsi="Arial" w:cs="Arial"/>
      <w:b/>
      <w:color w:val="000000"/>
      <w:sz w:val="24"/>
      <w:szCs w:val="24"/>
      <w:lang w:eastAsia="pt-BR"/>
    </w:rPr>
  </w:style>
  <w:style w:type="paragraph" w:styleId="Recuodecorpodetexto">
    <w:name w:val="Body Text Indent"/>
    <w:basedOn w:val="Normal"/>
    <w:link w:val="RecuodecorpodetextoChar"/>
    <w:uiPriority w:val="99"/>
    <w:unhideWhenUsed/>
    <w:rsid w:val="00004B0D"/>
    <w:pPr>
      <w:spacing w:after="120" w:line="259" w:lineRule="auto"/>
      <w:ind w:left="283"/>
    </w:pPr>
  </w:style>
  <w:style w:type="paragraph" w:customStyle="1" w:styleId="Contedodatabela">
    <w:name w:val="Conteúdo da tabela"/>
    <w:basedOn w:val="Normal"/>
    <w:qFormat/>
    <w:rsid w:val="00896F64"/>
    <w:pPr>
      <w:suppressLineNumbers/>
      <w:spacing w:after="0" w:line="240" w:lineRule="auto"/>
    </w:pPr>
    <w:rPr>
      <w:rFonts w:ascii="Times New Roman" w:eastAsia="Times New Roman" w:hAnsi="Times New Roman" w:cs="Times New Roman"/>
      <w:sz w:val="20"/>
      <w:szCs w:val="20"/>
      <w:lang w:eastAsia="zh-CN"/>
    </w:rPr>
  </w:style>
  <w:style w:type="numbering" w:customStyle="1" w:styleId="WW8Num2">
    <w:name w:val="WW8Num2"/>
    <w:qFormat/>
    <w:rsid w:val="0086320D"/>
  </w:style>
  <w:style w:type="table" w:styleId="Tabelacomgrade">
    <w:name w:val="Table Grid"/>
    <w:basedOn w:val="Tabelanormal"/>
    <w:uiPriority w:val="59"/>
    <w:rsid w:val="00452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CE48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E110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39"/>
    <w:rsid w:val="006532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qFormat/>
    <w:rsid w:val="005460EC"/>
    <w:rPr>
      <w:b/>
      <w:bCs/>
    </w:rPr>
  </w:style>
  <w:style w:type="paragraph" w:customStyle="1" w:styleId="Contedodatabelauser">
    <w:name w:val="Conteúdo da tabela (user)"/>
    <w:basedOn w:val="Normal"/>
    <w:qFormat/>
    <w:rsid w:val="005460EC"/>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544067">
      <w:bodyDiv w:val="1"/>
      <w:marLeft w:val="0"/>
      <w:marRight w:val="0"/>
      <w:marTop w:val="0"/>
      <w:marBottom w:val="0"/>
      <w:divBdr>
        <w:top w:val="none" w:sz="0" w:space="0" w:color="auto"/>
        <w:left w:val="none" w:sz="0" w:space="0" w:color="auto"/>
        <w:bottom w:val="none" w:sz="0" w:space="0" w:color="auto"/>
        <w:right w:val="none" w:sz="0" w:space="0" w:color="auto"/>
      </w:divBdr>
    </w:div>
    <w:div w:id="1251700924">
      <w:bodyDiv w:val="1"/>
      <w:marLeft w:val="0"/>
      <w:marRight w:val="0"/>
      <w:marTop w:val="0"/>
      <w:marBottom w:val="0"/>
      <w:divBdr>
        <w:top w:val="none" w:sz="0" w:space="0" w:color="auto"/>
        <w:left w:val="none" w:sz="0" w:space="0" w:color="auto"/>
        <w:bottom w:val="none" w:sz="0" w:space="0" w:color="auto"/>
        <w:right w:val="none" w:sz="0" w:space="0" w:color="auto"/>
      </w:divBdr>
    </w:div>
    <w:div w:id="2006979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B720F-346C-41D9-BB50-C32FC5B1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532</Words>
  <Characters>2874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28</cp:revision>
  <cp:lastPrinted>2026-04-16T11:34:00Z</cp:lastPrinted>
  <dcterms:created xsi:type="dcterms:W3CDTF">2024-02-06T14:35:00Z</dcterms:created>
  <dcterms:modified xsi:type="dcterms:W3CDTF">2026-04-16T12:10:00Z</dcterms:modified>
  <dc:language>pt-BR</dc:language>
</cp:coreProperties>
</file>